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D" w:rsidRPr="00AC703D" w:rsidRDefault="00AC703D" w:rsidP="00AC70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3D" w:rsidRPr="00AC703D" w:rsidRDefault="005353B6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Качуг</w:t>
      </w:r>
      <w:r w:rsidR="00AC703D" w:rsidRPr="00AC7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703D" w:rsidRPr="00AC703D" w:rsidRDefault="00AC703D" w:rsidP="00AC7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>целях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формирования эстетической и функциональной привлекательности населенных пунктов,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 рамках ведомственной целевой программы «Экология и природа» на 2018-2020 годы, утвержденной постановлением администрации муниципального района «Качугски</w:t>
      </w:r>
      <w:r w:rsidR="00193202">
        <w:rPr>
          <w:rFonts w:ascii="Times New Roman" w:eastAsia="Times New Roman" w:hAnsi="Times New Roman" w:cs="Times New Roman"/>
          <w:sz w:val="28"/>
          <w:szCs w:val="28"/>
        </w:rPr>
        <w:t xml:space="preserve">й район» от 11 октября 2017 г. № 146,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ст. 33, 39, 48 Устава муниципального образования «Качугский район», администрация муниципального района «Качугский район»,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193202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25 августа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703D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«Качугский район» районный конкурс «Лучшее цветочное оформление организации». 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проведении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смету расходов на награждение победителей районного конкурса «Лучшее цветочное оформление организации» (прилагается).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AC703D" w:rsidRPr="00AC703D" w:rsidRDefault="00AC703D" w:rsidP="008168A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 w:rsidR="005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мэра муниципального района «Качугский район» </w:t>
      </w:r>
      <w:proofErr w:type="spellStart"/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Бизимову</w:t>
      </w:r>
      <w:proofErr w:type="spellEnd"/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Кириллова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3B6" w:rsidRPr="00535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</w:p>
    <w:p w:rsidR="00AC703D" w:rsidRPr="00AC703D" w:rsidRDefault="00AC703D" w:rsidP="00193202">
      <w:pPr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муниципального   района 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5353B6"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8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353B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</w:p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C703D" w:rsidRPr="00AC703D" w:rsidRDefault="00AC703D" w:rsidP="00AC7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«Лучшее цветочное оформление организации» (далее – конкурс) проводится в целях улучшения эффективности и качества работ по благоустройству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формирования эстетической и функциональной привлекательности населенных пунктов</w:t>
      </w:r>
      <w:r w:rsidRPr="00AC703D">
        <w:rPr>
          <w:rFonts w:ascii="Times New Roman" w:eastAsia="Times New Roman" w:hAnsi="Times New Roman" w:cs="Times New Roman"/>
          <w:color w:val="483B3F"/>
          <w:spacing w:val="-2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Качугского района.</w:t>
      </w:r>
    </w:p>
    <w:p w:rsidR="00AC703D" w:rsidRPr="008168AE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конкурса осуществляется отделом по охране природы, экологии и сельскому хозяйству. Представленные материалы рассм</w:t>
      </w:r>
      <w:r w:rsidR="008168AE" w:rsidRPr="008168AE">
        <w:rPr>
          <w:rFonts w:ascii="Times New Roman" w:eastAsia="Times New Roman" w:hAnsi="Times New Roman" w:cs="Times New Roman"/>
          <w:sz w:val="28"/>
          <w:szCs w:val="28"/>
        </w:rPr>
        <w:t>атриваются конкурсной комиссией.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8AE" w:rsidRPr="00AC703D" w:rsidRDefault="008168AE" w:rsidP="008168A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 участию в конкурсе допускаются все желающие образовательные организации и учреждения культуры, осуществляющие свою деятельность на территории муниципального района «Качугский район»  и создавшие цветочные композиции на закрепленной территории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КОНКУРСА И ПРАВИЛА ПОДАЧИ ЗАЯВОК 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CC29C5" w:rsidRDefault="00AC703D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Конкурс проводится с 1 по 25 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20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года. Материалы на участие в конкурсе принимаются до 25 августа 20</w:t>
      </w:r>
      <w:r w:rsidR="008168A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20</w:t>
      </w:r>
      <w:r w:rsidRPr="00AC703D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года включительно. </w:t>
      </w:r>
    </w:p>
    <w:p w:rsidR="00BE6D7B" w:rsidRPr="00BE6D7B" w:rsidRDefault="00CC29C5" w:rsidP="008168AE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Для участия в конкурсе образовательная организация или учреждение культуры направляет фотографии в количестве до 5 шт., на которых изображены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цветочные композиции на закрепленном за организацией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земельном </w:t>
      </w:r>
      <w:r w:rsidR="00BE6D7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участке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автор</w:t>
      </w:r>
      <w:r w:rsidR="005F4FD5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ом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/авторами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0042A2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композиции</w:t>
      </w:r>
      <w:r w:rsidR="00D85CFE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, а также</w:t>
      </w:r>
      <w:r w:rsidRPr="00CC29C5">
        <w:rPr>
          <w:rFonts w:ascii="Verdana" w:hAnsi="Verdana"/>
          <w:color w:val="666666"/>
        </w:rPr>
        <w:t xml:space="preserve"> </w:t>
      </w:r>
      <w:r w:rsidR="00D85CFE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заявку на участие в конкурсе по приложению 1 к настоящему Положению</w:t>
      </w:r>
      <w:r w:rsid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C703D" w:rsidRDefault="00D85CFE" w:rsidP="008168A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Материалы направляются в электронном виде</w:t>
      </w:r>
      <w:r w:rsidRPr="00D85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адресу электронной почты: </w:t>
      </w:r>
      <w:hyperlink r:id="rId5" w:history="1">
        <w:r w:rsidRPr="004B422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kachugecolog@yandex.ru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либо в печатном виде в формате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каб</w:t>
      </w:r>
      <w:proofErr w:type="spellEnd"/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3 отдела по охране природы, экологии и сельскому хозяйству администрации муниципального района «Качугский район», расположенного  по адресу:  п. Качуг, ул. Красной Звезды, 1</w:t>
      </w:r>
      <w:r w:rsidR="000042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C703D"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Контактный номер телефона: 8(39540) 31-2-12 – Татаринова Елена Сергеевна.</w:t>
      </w:r>
    </w:p>
    <w:p w:rsidR="00CC29C5" w:rsidRDefault="00CC29C5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02" w:rsidRPr="00AC703D" w:rsidRDefault="00193202" w:rsidP="00D85CF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КОНКУРСА</w:t>
      </w:r>
    </w:p>
    <w:p w:rsidR="00AC703D" w:rsidRPr="00AC703D" w:rsidRDefault="00AC703D" w:rsidP="008168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жюри, в состав которого входят 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первого заместителя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муниципального района «Качугский район» </w:t>
      </w:r>
      <w:proofErr w:type="spellStart"/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Бизимова</w:t>
      </w:r>
      <w:proofErr w:type="spellEnd"/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.В. – председатель жюри, начальник отдела по охране природы, экологии и сельскому хозяйству Романов В.Г.,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прогнозирования и ценовой политики </w:t>
      </w:r>
      <w:proofErr w:type="spellStart"/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Хегай</w:t>
      </w:r>
      <w:proofErr w:type="spellEnd"/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по  охране окружающей среды  и экологическому контролю Татаринова Е.С., директор МКУДО «Качугская детская художественная школа» Меньшикова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="00004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 </w:t>
      </w:r>
      <w:r w:rsidRPr="00AC7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по следующим критериям: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Архитектурно-</w:t>
      </w: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решение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Многообразие цветочных культур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Колористическое решение цветочной композиции – 10 баллов;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нестандартных приемов декоративного оформления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rPr>
          <w:rFonts w:ascii="Tahoma" w:eastAsia="Times New Roman" w:hAnsi="Tahoma" w:cs="Tahoma"/>
          <w:sz w:val="21"/>
          <w:szCs w:val="21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нетрадиционных материалов – 10 баллов.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определению победителей осуществляет балльную оценку представленных материалов, в соответствии с критериями.</w:t>
      </w:r>
    </w:p>
    <w:p w:rsidR="00AC703D" w:rsidRPr="00AC703D" w:rsidRDefault="00AC703D" w:rsidP="008168AE">
      <w:pPr>
        <w:shd w:val="clear" w:color="auto" w:fill="FFFFFF"/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8168AE">
      <w:pPr>
        <w:numPr>
          <w:ilvl w:val="0"/>
          <w:numId w:val="2"/>
        </w:numPr>
        <w:shd w:val="clear" w:color="auto" w:fill="FFFFFF"/>
        <w:spacing w:after="0" w:line="322" w:lineRule="atLeast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816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 награждают грамотами за 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 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ценными подарками.</w:t>
      </w:r>
    </w:p>
    <w:p w:rsidR="00AC703D" w:rsidRPr="00AC703D" w:rsidRDefault="00AC703D" w:rsidP="008168A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703D" w:rsidRPr="00AC703D" w:rsidRDefault="00AC703D" w:rsidP="00AC703D">
      <w:pPr>
        <w:shd w:val="clear" w:color="auto" w:fill="FFFFFF"/>
        <w:spacing w:after="0" w:line="322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202" w:rsidRPr="00193202" w:rsidRDefault="00193202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AC703D" w:rsidRPr="00AC703D" w:rsidTr="003A5390">
        <w:tc>
          <w:tcPr>
            <w:tcW w:w="4217" w:type="dxa"/>
            <w:shd w:val="clear" w:color="auto" w:fill="auto"/>
          </w:tcPr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C703D" w:rsidRPr="00AC703D" w:rsidRDefault="00AC703D" w:rsidP="00AC70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«Об организации и проведении районного конкурса «Лучшее цветочное оформление организации».</w:t>
            </w:r>
          </w:p>
          <w:p w:rsidR="00AC703D" w:rsidRPr="00AC703D" w:rsidRDefault="00AC703D" w:rsidP="00AC70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067"/>
      </w:tblGrid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(заполняется заявителем)</w:t>
            </w: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местонахождение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заявителя (Ф.И.О., контактный телефон)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D" w:rsidRPr="00AC703D" w:rsidTr="003A5390">
        <w:tc>
          <w:tcPr>
            <w:tcW w:w="534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Положением о конкурсе и правилами его проведения ознакомлен_____________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 20</w:t>
      </w:r>
      <w:r w:rsidR="00004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A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      ___________              _________________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(подпись)                           (Ф.И.О. заявителя)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5070"/>
        <w:gridCol w:w="4500"/>
      </w:tblGrid>
      <w:tr w:rsidR="00AC703D" w:rsidRPr="00AC703D" w:rsidTr="003A5390">
        <w:tc>
          <w:tcPr>
            <w:tcW w:w="5070" w:type="dxa"/>
          </w:tcPr>
          <w:p w:rsidR="00AC703D" w:rsidRPr="00AC703D" w:rsidRDefault="00AC703D" w:rsidP="00AC7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C703D" w:rsidRPr="00AC703D" w:rsidRDefault="00AC703D" w:rsidP="00AC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                                                муниципального   района</w:t>
            </w:r>
          </w:p>
          <w:p w:rsidR="00AC703D" w:rsidRPr="00AC703D" w:rsidRDefault="005353B6" w:rsidP="0053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«26</w:t>
            </w:r>
            <w:r w:rsidR="0000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0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AC703D" w:rsidRPr="00AC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C703D" w:rsidRPr="00AC703D" w:rsidRDefault="00AC703D" w:rsidP="0053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награждение победителей районного конкурса </w:t>
      </w:r>
    </w:p>
    <w:p w:rsidR="00AC703D" w:rsidRPr="00AC703D" w:rsidRDefault="00AC703D" w:rsidP="00AC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цветочное оформление организации».</w:t>
      </w:r>
    </w:p>
    <w:p w:rsidR="00AC703D" w:rsidRPr="00AC703D" w:rsidRDefault="00AC703D" w:rsidP="00AC7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 подарок на сумму 5000 руб.</w:t>
      </w:r>
      <w:proofErr w:type="gramEnd"/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                                                   подарок на сумму 3000 руб.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C703D" w:rsidRPr="00AC703D" w:rsidRDefault="00AC703D" w:rsidP="00AC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AC703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подарок на сумму 2000 руб.</w:t>
      </w:r>
      <w:proofErr w:type="gramEnd"/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>ВСЕГО:                                                   подарки на сумму 10000 руб.</w:t>
      </w:r>
    </w:p>
    <w:p w:rsidR="00AC703D" w:rsidRPr="00AC703D" w:rsidRDefault="00AC703D" w:rsidP="00AC7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03D" w:rsidRPr="00AC703D" w:rsidRDefault="00AC703D" w:rsidP="00AC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A67" w:rsidRPr="00AC703D" w:rsidRDefault="00635A67"/>
    <w:sectPr w:rsidR="00635A67" w:rsidRPr="00AC703D" w:rsidSect="00E575E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8C9A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2B"/>
    <w:multiLevelType w:val="multilevel"/>
    <w:tmpl w:val="C2E2D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7E"/>
    <w:rsid w:val="000042A2"/>
    <w:rsid w:val="000349D2"/>
    <w:rsid w:val="0003540C"/>
    <w:rsid w:val="0009517E"/>
    <w:rsid w:val="00140E2A"/>
    <w:rsid w:val="00182994"/>
    <w:rsid w:val="00193202"/>
    <w:rsid w:val="001938AB"/>
    <w:rsid w:val="001B3A6D"/>
    <w:rsid w:val="001C65B9"/>
    <w:rsid w:val="00284A64"/>
    <w:rsid w:val="00295CAB"/>
    <w:rsid w:val="00300781"/>
    <w:rsid w:val="003F0948"/>
    <w:rsid w:val="003F2C15"/>
    <w:rsid w:val="0044701C"/>
    <w:rsid w:val="00466B3A"/>
    <w:rsid w:val="005353B6"/>
    <w:rsid w:val="00555F39"/>
    <w:rsid w:val="005F4FD5"/>
    <w:rsid w:val="00635A67"/>
    <w:rsid w:val="00680FB1"/>
    <w:rsid w:val="00695CD9"/>
    <w:rsid w:val="006B41EB"/>
    <w:rsid w:val="006E36B7"/>
    <w:rsid w:val="006F4046"/>
    <w:rsid w:val="00755813"/>
    <w:rsid w:val="00786F48"/>
    <w:rsid w:val="007B2BD4"/>
    <w:rsid w:val="007D689B"/>
    <w:rsid w:val="008168AE"/>
    <w:rsid w:val="008469CE"/>
    <w:rsid w:val="008C384D"/>
    <w:rsid w:val="00937EF8"/>
    <w:rsid w:val="009E594C"/>
    <w:rsid w:val="00A34F9F"/>
    <w:rsid w:val="00A50877"/>
    <w:rsid w:val="00AC0ADF"/>
    <w:rsid w:val="00AC703D"/>
    <w:rsid w:val="00B3371D"/>
    <w:rsid w:val="00BB4A07"/>
    <w:rsid w:val="00BE6D7B"/>
    <w:rsid w:val="00BF0BD8"/>
    <w:rsid w:val="00CC29C5"/>
    <w:rsid w:val="00CD6C20"/>
    <w:rsid w:val="00D11B39"/>
    <w:rsid w:val="00D85CFE"/>
    <w:rsid w:val="00E54189"/>
    <w:rsid w:val="00EA2F59"/>
    <w:rsid w:val="00F57AA6"/>
    <w:rsid w:val="00F74570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chugec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8</cp:revision>
  <dcterms:created xsi:type="dcterms:W3CDTF">2020-05-20T02:50:00Z</dcterms:created>
  <dcterms:modified xsi:type="dcterms:W3CDTF">2020-05-26T00:55:00Z</dcterms:modified>
</cp:coreProperties>
</file>